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B04" w:rsidRDefault="00E54548" w:rsidP="00E54548">
      <w:pPr>
        <w:jc w:val="center"/>
      </w:pPr>
      <w:r>
        <w:rPr>
          <w:noProof/>
          <w:lang w:eastAsia="it-IT"/>
        </w:rPr>
        <w:drawing>
          <wp:inline distT="0" distB="0" distL="0" distR="0" wp14:anchorId="10C5878F">
            <wp:extent cx="737870" cy="829310"/>
            <wp:effectExtent l="0" t="0" r="5080" b="889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54548" w:rsidRDefault="00E54548" w:rsidP="00E54548">
      <w:pPr>
        <w:jc w:val="center"/>
      </w:pPr>
    </w:p>
    <w:p w:rsidR="00E54548" w:rsidRPr="00E54548" w:rsidRDefault="00E54548" w:rsidP="00E54548">
      <w:pPr>
        <w:jc w:val="center"/>
        <w:rPr>
          <w:b/>
          <w:sz w:val="36"/>
          <w:szCs w:val="36"/>
        </w:rPr>
      </w:pPr>
      <w:r w:rsidRPr="00E54548">
        <w:rPr>
          <w:b/>
          <w:sz w:val="36"/>
          <w:szCs w:val="36"/>
        </w:rPr>
        <w:t>TRIBUNALE ORDINARIO DI PAVIA</w:t>
      </w:r>
    </w:p>
    <w:p w:rsidR="00E54548" w:rsidRPr="00E54548" w:rsidRDefault="00E54548" w:rsidP="00E54548">
      <w:pPr>
        <w:jc w:val="center"/>
        <w:rPr>
          <w:b/>
          <w:sz w:val="36"/>
          <w:szCs w:val="36"/>
        </w:rPr>
      </w:pPr>
      <w:r w:rsidRPr="00E54548">
        <w:rPr>
          <w:b/>
          <w:sz w:val="36"/>
          <w:szCs w:val="36"/>
        </w:rPr>
        <w:t>Sezione Esecuzioni e Fallimenti</w:t>
      </w:r>
    </w:p>
    <w:p w:rsidR="00E54548" w:rsidRPr="00E54548" w:rsidRDefault="00E54548" w:rsidP="00E54548">
      <w:pPr>
        <w:jc w:val="center"/>
        <w:rPr>
          <w:b/>
          <w:sz w:val="36"/>
          <w:szCs w:val="36"/>
        </w:rPr>
      </w:pPr>
      <w:r w:rsidRPr="00E54548">
        <w:rPr>
          <w:b/>
          <w:sz w:val="36"/>
          <w:szCs w:val="36"/>
        </w:rPr>
        <w:t xml:space="preserve">RGE N. </w:t>
      </w:r>
    </w:p>
    <w:p w:rsidR="00E54548" w:rsidRDefault="00E54548" w:rsidP="00E54548">
      <w:pPr>
        <w:jc w:val="center"/>
        <w:rPr>
          <w:b/>
          <w:sz w:val="36"/>
          <w:szCs w:val="36"/>
        </w:rPr>
      </w:pPr>
      <w:r w:rsidRPr="00E54548">
        <w:rPr>
          <w:b/>
          <w:sz w:val="36"/>
          <w:szCs w:val="36"/>
        </w:rPr>
        <w:t xml:space="preserve">Rapporto </w:t>
      </w:r>
      <w:r>
        <w:rPr>
          <w:b/>
          <w:sz w:val="36"/>
          <w:szCs w:val="36"/>
        </w:rPr>
        <w:t>semestrale</w:t>
      </w:r>
      <w:r w:rsidRPr="00E54548">
        <w:rPr>
          <w:b/>
          <w:sz w:val="36"/>
          <w:szCs w:val="36"/>
        </w:rPr>
        <w:t xml:space="preserve"> del Professionista Delegato</w:t>
      </w:r>
    </w:p>
    <w:p w:rsidR="0045190D" w:rsidRDefault="0045190D" w:rsidP="00E54548">
      <w:pPr>
        <w:jc w:val="center"/>
        <w:rPr>
          <w:b/>
          <w:sz w:val="36"/>
          <w:szCs w:val="36"/>
        </w:rPr>
      </w:pPr>
    </w:p>
    <w:p w:rsidR="0045190D" w:rsidRPr="0045190D" w:rsidRDefault="0045190D" w:rsidP="00E54548">
      <w:pPr>
        <w:jc w:val="center"/>
        <w:rPr>
          <w:b/>
          <w:sz w:val="36"/>
          <w:szCs w:val="36"/>
        </w:rPr>
      </w:pPr>
      <w:r>
        <w:rPr>
          <w:b/>
        </w:rPr>
        <w:t>(</w:t>
      </w:r>
      <w:r w:rsidRPr="0045190D">
        <w:rPr>
          <w:b/>
        </w:rPr>
        <w:t>Deposito telematico con cadenza semestrale, il primo dei quali nei sei mesi successivi al deposito della relazione iniziale</w:t>
      </w:r>
      <w:r>
        <w:rPr>
          <w:b/>
        </w:rPr>
        <w:t>)</w:t>
      </w:r>
    </w:p>
    <w:p w:rsidR="00E54548" w:rsidRDefault="00E54548" w:rsidP="00E54548">
      <w:pPr>
        <w:jc w:val="center"/>
        <w:rPr>
          <w:b/>
          <w:sz w:val="36"/>
          <w:szCs w:val="36"/>
        </w:rPr>
      </w:pPr>
    </w:p>
    <w:p w:rsidR="00E54548" w:rsidRPr="00417FB9" w:rsidRDefault="00B40633" w:rsidP="004078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GE dott.</w:t>
      </w:r>
    </w:p>
    <w:p w:rsidR="00E54548" w:rsidRPr="00417FB9" w:rsidRDefault="00B40633" w:rsidP="004078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Perito Estimatore</w:t>
      </w:r>
      <w:r w:rsidR="00E54548" w:rsidRPr="00417FB9">
        <w:rPr>
          <w:b/>
          <w:sz w:val="28"/>
          <w:szCs w:val="28"/>
        </w:rPr>
        <w:t>:</w:t>
      </w:r>
    </w:p>
    <w:p w:rsidR="00E54548" w:rsidRPr="00417FB9" w:rsidRDefault="00E54548" w:rsidP="00407885">
      <w:pPr>
        <w:jc w:val="center"/>
        <w:rPr>
          <w:b/>
          <w:sz w:val="28"/>
          <w:szCs w:val="28"/>
        </w:rPr>
      </w:pPr>
      <w:r w:rsidRPr="00417FB9">
        <w:rPr>
          <w:b/>
          <w:sz w:val="28"/>
          <w:szCs w:val="28"/>
        </w:rPr>
        <w:t>P</w:t>
      </w:r>
      <w:r w:rsidR="00B40633">
        <w:rPr>
          <w:b/>
          <w:sz w:val="28"/>
          <w:szCs w:val="28"/>
        </w:rPr>
        <w:t>rofessionista delegato</w:t>
      </w:r>
      <w:r w:rsidRPr="00417FB9">
        <w:rPr>
          <w:b/>
          <w:sz w:val="28"/>
          <w:szCs w:val="28"/>
        </w:rPr>
        <w:t>:</w:t>
      </w:r>
    </w:p>
    <w:p w:rsidR="00E54548" w:rsidRPr="00417FB9" w:rsidRDefault="00E54548" w:rsidP="00E54548">
      <w:pPr>
        <w:rPr>
          <w:b/>
          <w:sz w:val="28"/>
          <w:szCs w:val="28"/>
        </w:rPr>
      </w:pPr>
    </w:p>
    <w:p w:rsidR="00E54548" w:rsidRPr="00417FB9" w:rsidRDefault="00E54548" w:rsidP="00E54548">
      <w:pPr>
        <w:rPr>
          <w:b/>
          <w:sz w:val="28"/>
          <w:szCs w:val="28"/>
        </w:rPr>
      </w:pPr>
      <w:r w:rsidRPr="00417FB9">
        <w:rPr>
          <w:b/>
          <w:sz w:val="28"/>
          <w:szCs w:val="28"/>
        </w:rPr>
        <w:t xml:space="preserve">Eventuali variazioni dello stato occupativo rispetto alla perizia </w:t>
      </w:r>
    </w:p>
    <w:p w:rsidR="00E54548" w:rsidRPr="00417FB9" w:rsidRDefault="00E54548" w:rsidP="00E54548">
      <w:pPr>
        <w:rPr>
          <w:b/>
          <w:sz w:val="28"/>
          <w:szCs w:val="28"/>
        </w:rPr>
      </w:pPr>
    </w:p>
    <w:tbl>
      <w:tblPr>
        <w:tblStyle w:val="Grigliatabella"/>
        <w:tblpPr w:leftFromText="141" w:rightFromText="141" w:vertAnchor="text" w:horzAnchor="margin" w:tblpY="-56"/>
        <w:tblW w:w="0" w:type="auto"/>
        <w:tblLook w:val="04A0" w:firstRow="1" w:lastRow="0" w:firstColumn="1" w:lastColumn="0" w:noHBand="0" w:noVBand="1"/>
      </w:tblPr>
      <w:tblGrid>
        <w:gridCol w:w="534"/>
      </w:tblGrid>
      <w:tr w:rsidR="00E46074" w:rsidTr="00E46074">
        <w:tc>
          <w:tcPr>
            <w:tcW w:w="534" w:type="dxa"/>
          </w:tcPr>
          <w:p w:rsidR="00E46074" w:rsidRDefault="00E46074" w:rsidP="00E46074">
            <w:pPr>
              <w:rPr>
                <w:sz w:val="28"/>
                <w:szCs w:val="28"/>
              </w:rPr>
            </w:pPr>
          </w:p>
        </w:tc>
      </w:tr>
    </w:tbl>
    <w:p w:rsidR="00E54548" w:rsidRPr="00417FB9" w:rsidRDefault="00E54548" w:rsidP="00E54548">
      <w:pPr>
        <w:rPr>
          <w:b/>
          <w:sz w:val="28"/>
          <w:szCs w:val="28"/>
        </w:rPr>
      </w:pPr>
      <w:r w:rsidRPr="00417FB9">
        <w:rPr>
          <w:sz w:val="28"/>
          <w:szCs w:val="28"/>
        </w:rPr>
        <w:t xml:space="preserve"> </w:t>
      </w:r>
      <w:r w:rsidRPr="00417FB9">
        <w:rPr>
          <w:b/>
          <w:sz w:val="28"/>
          <w:szCs w:val="28"/>
        </w:rPr>
        <w:t>Nessuna variazione</w:t>
      </w:r>
    </w:p>
    <w:p w:rsidR="00E54548" w:rsidRPr="00417FB9" w:rsidRDefault="00E54548" w:rsidP="00E54548">
      <w:pPr>
        <w:rPr>
          <w:sz w:val="28"/>
          <w:szCs w:val="28"/>
        </w:rPr>
      </w:pPr>
    </w:p>
    <w:tbl>
      <w:tblPr>
        <w:tblStyle w:val="Grigliatabella"/>
        <w:tblpPr w:leftFromText="141" w:rightFromText="141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534"/>
      </w:tblGrid>
      <w:tr w:rsidR="00E46074" w:rsidTr="00E46074">
        <w:tc>
          <w:tcPr>
            <w:tcW w:w="534" w:type="dxa"/>
          </w:tcPr>
          <w:p w:rsidR="00E46074" w:rsidRDefault="00E46074" w:rsidP="00E46074">
            <w:pPr>
              <w:rPr>
                <w:b/>
                <w:sz w:val="28"/>
                <w:szCs w:val="28"/>
              </w:rPr>
            </w:pPr>
          </w:p>
        </w:tc>
      </w:tr>
    </w:tbl>
    <w:p w:rsidR="00E54548" w:rsidRDefault="00E54548" w:rsidP="00E54548">
      <w:pPr>
        <w:rPr>
          <w:b/>
          <w:sz w:val="28"/>
          <w:szCs w:val="28"/>
        </w:rPr>
      </w:pPr>
      <w:r w:rsidRPr="00417FB9">
        <w:rPr>
          <w:b/>
          <w:sz w:val="28"/>
          <w:szCs w:val="28"/>
        </w:rPr>
        <w:t xml:space="preserve"> Variazioni:</w:t>
      </w:r>
    </w:p>
    <w:p w:rsidR="00417FB9" w:rsidRDefault="00417FB9" w:rsidP="00E54548">
      <w:pPr>
        <w:rPr>
          <w:b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417FB9" w:rsidTr="00417FB9">
        <w:tc>
          <w:tcPr>
            <w:tcW w:w="9778" w:type="dxa"/>
          </w:tcPr>
          <w:p w:rsidR="00417FB9" w:rsidRDefault="00417FB9" w:rsidP="00E54548">
            <w:pPr>
              <w:rPr>
                <w:b/>
                <w:sz w:val="28"/>
                <w:szCs w:val="28"/>
              </w:rPr>
            </w:pPr>
          </w:p>
          <w:p w:rsidR="00417FB9" w:rsidRDefault="00417FB9" w:rsidP="00E54548">
            <w:pPr>
              <w:rPr>
                <w:b/>
                <w:sz w:val="28"/>
                <w:szCs w:val="28"/>
              </w:rPr>
            </w:pPr>
          </w:p>
        </w:tc>
      </w:tr>
    </w:tbl>
    <w:p w:rsidR="00417FB9" w:rsidRDefault="00417FB9" w:rsidP="00E54548">
      <w:pPr>
        <w:rPr>
          <w:b/>
          <w:sz w:val="28"/>
          <w:szCs w:val="28"/>
        </w:rPr>
      </w:pPr>
    </w:p>
    <w:p w:rsidR="00E54548" w:rsidRPr="00417FB9" w:rsidRDefault="00E54548" w:rsidP="00E54548">
      <w:pPr>
        <w:rPr>
          <w:b/>
          <w:sz w:val="28"/>
          <w:szCs w:val="28"/>
        </w:rPr>
      </w:pPr>
      <w:r w:rsidRPr="00417FB9">
        <w:rPr>
          <w:b/>
          <w:sz w:val="28"/>
          <w:szCs w:val="28"/>
        </w:rPr>
        <w:t>Esito vendite fissate dopo l’inizio dell’incarico</w:t>
      </w:r>
      <w:r w:rsidR="00407885" w:rsidRPr="00417FB9">
        <w:rPr>
          <w:b/>
          <w:sz w:val="28"/>
          <w:szCs w:val="28"/>
        </w:rPr>
        <w:t>:</w:t>
      </w:r>
    </w:p>
    <w:p w:rsidR="00407885" w:rsidRPr="00417FB9" w:rsidRDefault="00407885" w:rsidP="00E54548">
      <w:pPr>
        <w:rPr>
          <w:b/>
          <w:sz w:val="28"/>
          <w:szCs w:val="28"/>
        </w:rPr>
      </w:pPr>
    </w:p>
    <w:tbl>
      <w:tblPr>
        <w:tblStyle w:val="Grigliatabella"/>
        <w:tblpPr w:leftFromText="141" w:rightFromText="141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534"/>
      </w:tblGrid>
      <w:tr w:rsidR="00407885" w:rsidRPr="00417FB9" w:rsidTr="00407885">
        <w:tc>
          <w:tcPr>
            <w:tcW w:w="534" w:type="dxa"/>
          </w:tcPr>
          <w:p w:rsidR="00407885" w:rsidRPr="00417FB9" w:rsidRDefault="00407885" w:rsidP="00407885">
            <w:pPr>
              <w:rPr>
                <w:b/>
                <w:sz w:val="28"/>
                <w:szCs w:val="28"/>
              </w:rPr>
            </w:pPr>
          </w:p>
        </w:tc>
      </w:tr>
    </w:tbl>
    <w:tbl>
      <w:tblPr>
        <w:tblStyle w:val="Grigliatabella"/>
        <w:tblpPr w:leftFromText="141" w:rightFromText="141" w:vertAnchor="text" w:horzAnchor="margin" w:tblpXSpec="center" w:tblpY="-11"/>
        <w:tblW w:w="0" w:type="auto"/>
        <w:tblLook w:val="04A0" w:firstRow="1" w:lastRow="0" w:firstColumn="1" w:lastColumn="0" w:noHBand="0" w:noVBand="1"/>
      </w:tblPr>
      <w:tblGrid>
        <w:gridCol w:w="1526"/>
      </w:tblGrid>
      <w:tr w:rsidR="00407885" w:rsidRPr="00417FB9" w:rsidTr="00407885">
        <w:tc>
          <w:tcPr>
            <w:tcW w:w="1526" w:type="dxa"/>
          </w:tcPr>
          <w:p w:rsidR="00407885" w:rsidRPr="00417FB9" w:rsidRDefault="00407885" w:rsidP="00407885">
            <w:pPr>
              <w:rPr>
                <w:b/>
                <w:sz w:val="28"/>
                <w:szCs w:val="28"/>
              </w:rPr>
            </w:pPr>
          </w:p>
        </w:tc>
      </w:tr>
    </w:tbl>
    <w:tbl>
      <w:tblPr>
        <w:tblStyle w:val="Grigliatabella"/>
        <w:tblpPr w:leftFromText="141" w:rightFromText="141" w:vertAnchor="text" w:horzAnchor="page" w:tblpX="8218" w:tblpY="19"/>
        <w:tblW w:w="0" w:type="auto"/>
        <w:tblLook w:val="04A0" w:firstRow="1" w:lastRow="0" w:firstColumn="1" w:lastColumn="0" w:noHBand="0" w:noVBand="1"/>
      </w:tblPr>
      <w:tblGrid>
        <w:gridCol w:w="1809"/>
      </w:tblGrid>
      <w:tr w:rsidR="00407885" w:rsidRPr="00417FB9" w:rsidTr="00407885">
        <w:tc>
          <w:tcPr>
            <w:tcW w:w="1809" w:type="dxa"/>
          </w:tcPr>
          <w:p w:rsidR="00407885" w:rsidRPr="00417FB9" w:rsidRDefault="00407885" w:rsidP="00407885">
            <w:pPr>
              <w:rPr>
                <w:b/>
                <w:sz w:val="28"/>
                <w:szCs w:val="28"/>
              </w:rPr>
            </w:pPr>
          </w:p>
        </w:tc>
      </w:tr>
    </w:tbl>
    <w:p w:rsidR="00407885" w:rsidRPr="00417FB9" w:rsidRDefault="00407885" w:rsidP="00E54548">
      <w:pPr>
        <w:rPr>
          <w:b/>
          <w:sz w:val="28"/>
          <w:szCs w:val="28"/>
        </w:rPr>
      </w:pPr>
      <w:r w:rsidRPr="00417FB9">
        <w:rPr>
          <w:b/>
          <w:sz w:val="28"/>
          <w:szCs w:val="28"/>
        </w:rPr>
        <w:t xml:space="preserve"> Aggiudicato in data   Prezzo </w:t>
      </w:r>
    </w:p>
    <w:p w:rsidR="00407885" w:rsidRDefault="00407885" w:rsidP="00E54548">
      <w:pPr>
        <w:rPr>
          <w:b/>
          <w:sz w:val="28"/>
          <w:szCs w:val="28"/>
        </w:rPr>
      </w:pPr>
    </w:p>
    <w:p w:rsidR="00417FB9" w:rsidRDefault="00417FB9" w:rsidP="00E54548">
      <w:pPr>
        <w:rPr>
          <w:b/>
          <w:sz w:val="28"/>
          <w:szCs w:val="28"/>
        </w:rPr>
      </w:pPr>
    </w:p>
    <w:p w:rsidR="00417FB9" w:rsidRPr="00417FB9" w:rsidRDefault="00417FB9" w:rsidP="00E54548">
      <w:pPr>
        <w:rPr>
          <w:b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912"/>
        <w:gridCol w:w="2866"/>
      </w:tblGrid>
      <w:tr w:rsidR="00407885" w:rsidRPr="00417FB9" w:rsidTr="00E9408C">
        <w:tc>
          <w:tcPr>
            <w:tcW w:w="6912" w:type="dxa"/>
          </w:tcPr>
          <w:p w:rsidR="00407885" w:rsidRPr="00417FB9" w:rsidRDefault="00407885" w:rsidP="00C87FC0">
            <w:pPr>
              <w:jc w:val="left"/>
              <w:rPr>
                <w:b/>
                <w:sz w:val="28"/>
                <w:szCs w:val="28"/>
              </w:rPr>
            </w:pPr>
            <w:r w:rsidRPr="00417FB9">
              <w:rPr>
                <w:b/>
                <w:sz w:val="28"/>
                <w:szCs w:val="28"/>
              </w:rPr>
              <w:t>Date fissate per esperimenti di vendita</w:t>
            </w:r>
            <w:r w:rsidR="00C87FC0">
              <w:rPr>
                <w:b/>
                <w:sz w:val="28"/>
                <w:szCs w:val="28"/>
              </w:rPr>
              <w:t xml:space="preserve"> effettuati</w:t>
            </w:r>
          </w:p>
        </w:tc>
        <w:tc>
          <w:tcPr>
            <w:tcW w:w="2866" w:type="dxa"/>
          </w:tcPr>
          <w:p w:rsidR="00407885" w:rsidRPr="00417FB9" w:rsidRDefault="00407885" w:rsidP="00E9408C">
            <w:pPr>
              <w:rPr>
                <w:sz w:val="28"/>
                <w:szCs w:val="28"/>
              </w:rPr>
            </w:pPr>
          </w:p>
          <w:p w:rsidR="00407885" w:rsidRPr="00417FB9" w:rsidRDefault="00407885" w:rsidP="00E9408C">
            <w:pPr>
              <w:rPr>
                <w:sz w:val="28"/>
                <w:szCs w:val="28"/>
              </w:rPr>
            </w:pPr>
          </w:p>
        </w:tc>
      </w:tr>
    </w:tbl>
    <w:p w:rsidR="00407885" w:rsidRDefault="00407885" w:rsidP="00E54548">
      <w:pPr>
        <w:rPr>
          <w:b/>
          <w:sz w:val="28"/>
          <w:szCs w:val="28"/>
        </w:rPr>
      </w:pPr>
    </w:p>
    <w:p w:rsidR="00417FB9" w:rsidRPr="00417FB9" w:rsidRDefault="00417FB9" w:rsidP="00E54548">
      <w:pPr>
        <w:rPr>
          <w:b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912"/>
        <w:gridCol w:w="2866"/>
      </w:tblGrid>
      <w:tr w:rsidR="00407885" w:rsidRPr="00417FB9" w:rsidTr="00E9408C">
        <w:tc>
          <w:tcPr>
            <w:tcW w:w="6912" w:type="dxa"/>
          </w:tcPr>
          <w:p w:rsidR="00407885" w:rsidRPr="00417FB9" w:rsidRDefault="00407885" w:rsidP="00407885">
            <w:pPr>
              <w:rPr>
                <w:b/>
                <w:sz w:val="28"/>
                <w:szCs w:val="28"/>
              </w:rPr>
            </w:pPr>
            <w:r w:rsidRPr="00417FB9">
              <w:rPr>
                <w:b/>
                <w:sz w:val="28"/>
                <w:szCs w:val="28"/>
              </w:rPr>
              <w:t>Prezzo base lotto unico (con ribasso)</w:t>
            </w:r>
          </w:p>
          <w:p w:rsidR="00407885" w:rsidRPr="00417FB9" w:rsidRDefault="00407885" w:rsidP="00407885">
            <w:pPr>
              <w:rPr>
                <w:b/>
                <w:sz w:val="28"/>
                <w:szCs w:val="28"/>
              </w:rPr>
            </w:pPr>
          </w:p>
        </w:tc>
        <w:tc>
          <w:tcPr>
            <w:tcW w:w="2866" w:type="dxa"/>
          </w:tcPr>
          <w:p w:rsidR="00407885" w:rsidRPr="00417FB9" w:rsidRDefault="00407885" w:rsidP="00407885">
            <w:pPr>
              <w:rPr>
                <w:b/>
                <w:sz w:val="28"/>
                <w:szCs w:val="28"/>
              </w:rPr>
            </w:pPr>
          </w:p>
        </w:tc>
      </w:tr>
      <w:tr w:rsidR="00407885" w:rsidRPr="00417FB9" w:rsidTr="00E9408C">
        <w:tc>
          <w:tcPr>
            <w:tcW w:w="6912" w:type="dxa"/>
          </w:tcPr>
          <w:p w:rsidR="00407885" w:rsidRPr="00417FB9" w:rsidRDefault="00407885" w:rsidP="00407885">
            <w:pPr>
              <w:rPr>
                <w:b/>
                <w:sz w:val="28"/>
                <w:szCs w:val="28"/>
              </w:rPr>
            </w:pPr>
            <w:r w:rsidRPr="00417FB9">
              <w:rPr>
                <w:b/>
                <w:sz w:val="28"/>
                <w:szCs w:val="28"/>
              </w:rPr>
              <w:t>Prezzo base lotto C (con ribasso)</w:t>
            </w:r>
          </w:p>
          <w:p w:rsidR="00407885" w:rsidRPr="00417FB9" w:rsidRDefault="00407885" w:rsidP="00407885">
            <w:pPr>
              <w:rPr>
                <w:b/>
                <w:sz w:val="28"/>
                <w:szCs w:val="28"/>
              </w:rPr>
            </w:pPr>
          </w:p>
        </w:tc>
        <w:tc>
          <w:tcPr>
            <w:tcW w:w="2866" w:type="dxa"/>
          </w:tcPr>
          <w:p w:rsidR="00407885" w:rsidRPr="00417FB9" w:rsidRDefault="00407885" w:rsidP="00407885">
            <w:pPr>
              <w:rPr>
                <w:b/>
                <w:sz w:val="28"/>
                <w:szCs w:val="28"/>
              </w:rPr>
            </w:pPr>
          </w:p>
        </w:tc>
      </w:tr>
      <w:tr w:rsidR="00407885" w:rsidRPr="00417FB9" w:rsidTr="00E9408C">
        <w:tc>
          <w:tcPr>
            <w:tcW w:w="6912" w:type="dxa"/>
          </w:tcPr>
          <w:p w:rsidR="00407885" w:rsidRPr="00417FB9" w:rsidRDefault="00407885" w:rsidP="00407885">
            <w:pPr>
              <w:rPr>
                <w:b/>
                <w:sz w:val="28"/>
                <w:szCs w:val="28"/>
              </w:rPr>
            </w:pPr>
            <w:r w:rsidRPr="00417FB9">
              <w:rPr>
                <w:b/>
                <w:sz w:val="28"/>
                <w:szCs w:val="28"/>
              </w:rPr>
              <w:t>Prezzo base lotto D (con ribasso)</w:t>
            </w:r>
          </w:p>
          <w:p w:rsidR="00407885" w:rsidRPr="00417FB9" w:rsidRDefault="00407885" w:rsidP="00407885">
            <w:pPr>
              <w:rPr>
                <w:b/>
                <w:sz w:val="28"/>
                <w:szCs w:val="28"/>
              </w:rPr>
            </w:pPr>
          </w:p>
        </w:tc>
        <w:tc>
          <w:tcPr>
            <w:tcW w:w="2866" w:type="dxa"/>
          </w:tcPr>
          <w:p w:rsidR="00407885" w:rsidRPr="00417FB9" w:rsidRDefault="00407885" w:rsidP="00407885">
            <w:pPr>
              <w:rPr>
                <w:b/>
                <w:sz w:val="28"/>
                <w:szCs w:val="28"/>
              </w:rPr>
            </w:pPr>
          </w:p>
        </w:tc>
      </w:tr>
      <w:tr w:rsidR="00407885" w:rsidRPr="00417FB9" w:rsidTr="00E9408C">
        <w:tc>
          <w:tcPr>
            <w:tcW w:w="6912" w:type="dxa"/>
          </w:tcPr>
          <w:p w:rsidR="00407885" w:rsidRPr="00417FB9" w:rsidRDefault="00407885" w:rsidP="00407885">
            <w:pPr>
              <w:rPr>
                <w:b/>
                <w:sz w:val="28"/>
                <w:szCs w:val="28"/>
              </w:rPr>
            </w:pPr>
            <w:r w:rsidRPr="00417FB9">
              <w:rPr>
                <w:b/>
                <w:sz w:val="28"/>
                <w:szCs w:val="28"/>
              </w:rPr>
              <w:lastRenderedPageBreak/>
              <w:t xml:space="preserve">Importo cauzione </w:t>
            </w:r>
          </w:p>
          <w:p w:rsidR="00407885" w:rsidRPr="00417FB9" w:rsidRDefault="00407885" w:rsidP="00407885">
            <w:pPr>
              <w:rPr>
                <w:b/>
                <w:sz w:val="28"/>
                <w:szCs w:val="28"/>
              </w:rPr>
            </w:pPr>
          </w:p>
        </w:tc>
        <w:tc>
          <w:tcPr>
            <w:tcW w:w="2866" w:type="dxa"/>
          </w:tcPr>
          <w:p w:rsidR="00407885" w:rsidRPr="00417FB9" w:rsidRDefault="00407885" w:rsidP="00407885">
            <w:pPr>
              <w:rPr>
                <w:b/>
                <w:sz w:val="28"/>
                <w:szCs w:val="28"/>
              </w:rPr>
            </w:pPr>
          </w:p>
        </w:tc>
      </w:tr>
      <w:tr w:rsidR="00407885" w:rsidRPr="00417FB9" w:rsidTr="00E9408C">
        <w:tc>
          <w:tcPr>
            <w:tcW w:w="6912" w:type="dxa"/>
          </w:tcPr>
          <w:p w:rsidR="00407885" w:rsidRPr="00417FB9" w:rsidRDefault="00407885" w:rsidP="00407885">
            <w:pPr>
              <w:rPr>
                <w:b/>
                <w:sz w:val="28"/>
                <w:szCs w:val="28"/>
              </w:rPr>
            </w:pPr>
            <w:r w:rsidRPr="00417FB9">
              <w:rPr>
                <w:b/>
                <w:sz w:val="28"/>
                <w:szCs w:val="28"/>
              </w:rPr>
              <w:t>Misura minima aumenti</w:t>
            </w:r>
          </w:p>
          <w:p w:rsidR="00407885" w:rsidRPr="00417FB9" w:rsidRDefault="00407885" w:rsidP="00407885">
            <w:pPr>
              <w:rPr>
                <w:b/>
                <w:sz w:val="28"/>
                <w:szCs w:val="28"/>
              </w:rPr>
            </w:pPr>
          </w:p>
        </w:tc>
        <w:tc>
          <w:tcPr>
            <w:tcW w:w="2866" w:type="dxa"/>
          </w:tcPr>
          <w:p w:rsidR="00407885" w:rsidRPr="00417FB9" w:rsidRDefault="00407885" w:rsidP="00407885">
            <w:pPr>
              <w:rPr>
                <w:b/>
                <w:sz w:val="28"/>
                <w:szCs w:val="28"/>
              </w:rPr>
            </w:pPr>
          </w:p>
        </w:tc>
      </w:tr>
    </w:tbl>
    <w:p w:rsidR="00407885" w:rsidRDefault="00407885" w:rsidP="00E54548">
      <w:pPr>
        <w:rPr>
          <w:b/>
          <w:sz w:val="28"/>
          <w:szCs w:val="28"/>
        </w:rPr>
      </w:pPr>
    </w:p>
    <w:p w:rsidR="00C87FC0" w:rsidRDefault="00C87FC0" w:rsidP="00C87FC0">
      <w:pPr>
        <w:autoSpaceDE w:val="0"/>
        <w:autoSpaceDN w:val="0"/>
        <w:adjustRightInd w:val="0"/>
        <w:rPr>
          <w:rFonts w:cs="Times New Roman"/>
          <w:b/>
          <w:sz w:val="28"/>
          <w:szCs w:val="28"/>
        </w:rPr>
      </w:pPr>
      <w:r w:rsidRPr="00C87FC0">
        <w:rPr>
          <w:rFonts w:cs="Times New Roman"/>
          <w:b/>
          <w:sz w:val="28"/>
          <w:szCs w:val="28"/>
        </w:rPr>
        <w:t>Azioni positive da compiere per la vendita dell’immobile (visite, telefonate, vicini, volantinaggio,</w:t>
      </w:r>
      <w:r>
        <w:rPr>
          <w:rFonts w:cs="Times New Roman"/>
          <w:b/>
          <w:sz w:val="28"/>
          <w:szCs w:val="28"/>
        </w:rPr>
        <w:t xml:space="preserve"> </w:t>
      </w:r>
      <w:r w:rsidRPr="00C87FC0">
        <w:rPr>
          <w:rFonts w:cs="Times New Roman"/>
          <w:b/>
          <w:sz w:val="28"/>
          <w:szCs w:val="28"/>
        </w:rPr>
        <w:t>manutenzioni, libera</w:t>
      </w:r>
      <w:r>
        <w:rPr>
          <w:rFonts w:cs="Times New Roman"/>
          <w:b/>
          <w:sz w:val="28"/>
          <w:szCs w:val="28"/>
        </w:rPr>
        <w:t>zione da persone o cose etc.)</w:t>
      </w:r>
    </w:p>
    <w:p w:rsidR="00C87FC0" w:rsidRDefault="00C87FC0" w:rsidP="00C87FC0">
      <w:pPr>
        <w:autoSpaceDE w:val="0"/>
        <w:autoSpaceDN w:val="0"/>
        <w:adjustRightInd w:val="0"/>
        <w:rPr>
          <w:rFonts w:cs="Times New Roman"/>
          <w:b/>
          <w:sz w:val="28"/>
          <w:szCs w:val="28"/>
        </w:rPr>
      </w:pPr>
    </w:p>
    <w:p w:rsidR="00C87FC0" w:rsidRPr="00C87FC0" w:rsidRDefault="00C87FC0" w:rsidP="00C87FC0">
      <w:pPr>
        <w:autoSpaceDE w:val="0"/>
        <w:autoSpaceDN w:val="0"/>
        <w:adjustRightInd w:val="0"/>
        <w:rPr>
          <w:rFonts w:cs="Times New Roman"/>
          <w:b/>
          <w:sz w:val="28"/>
          <w:szCs w:val="28"/>
        </w:rPr>
      </w:pPr>
      <w:r w:rsidRPr="00C87FC0">
        <w:rPr>
          <w:rFonts w:cs="Times New Roman"/>
          <w:b/>
          <w:sz w:val="28"/>
          <w:szCs w:val="28"/>
        </w:rPr>
        <w:t>Le prossime aste sono fissate per il</w:t>
      </w:r>
    </w:p>
    <w:p w:rsidR="00417FB9" w:rsidRPr="00417FB9" w:rsidRDefault="00417FB9" w:rsidP="00C87FC0">
      <w:pPr>
        <w:rPr>
          <w:b/>
          <w:sz w:val="28"/>
          <w:szCs w:val="28"/>
        </w:rPr>
      </w:pPr>
    </w:p>
    <w:p w:rsidR="00407885" w:rsidRPr="00417FB9" w:rsidRDefault="00407885" w:rsidP="00C87FC0">
      <w:pPr>
        <w:rPr>
          <w:b/>
          <w:sz w:val="28"/>
          <w:szCs w:val="28"/>
        </w:rPr>
      </w:pPr>
      <w:r w:rsidRPr="00417FB9">
        <w:rPr>
          <w:b/>
          <w:sz w:val="28"/>
          <w:szCs w:val="28"/>
        </w:rPr>
        <w:t>Data deposito eventuali istanze ed oggetto (antiecon. -  criticità  varie).</w:t>
      </w:r>
    </w:p>
    <w:p w:rsidR="00407885" w:rsidRPr="00417FB9" w:rsidRDefault="00407885" w:rsidP="00E54548">
      <w:pPr>
        <w:rPr>
          <w:b/>
          <w:sz w:val="28"/>
          <w:szCs w:val="28"/>
        </w:rPr>
      </w:pPr>
    </w:p>
    <w:tbl>
      <w:tblPr>
        <w:tblStyle w:val="Grigliatabella"/>
        <w:tblpPr w:leftFromText="141" w:rightFromText="141" w:vertAnchor="text" w:horzAnchor="margin" w:tblpY="46"/>
        <w:tblW w:w="0" w:type="auto"/>
        <w:tblLook w:val="04A0" w:firstRow="1" w:lastRow="0" w:firstColumn="1" w:lastColumn="0" w:noHBand="0" w:noVBand="1"/>
      </w:tblPr>
      <w:tblGrid>
        <w:gridCol w:w="534"/>
      </w:tblGrid>
      <w:tr w:rsidR="00407885" w:rsidRPr="00417FB9" w:rsidTr="00407885">
        <w:tc>
          <w:tcPr>
            <w:tcW w:w="534" w:type="dxa"/>
          </w:tcPr>
          <w:p w:rsidR="00407885" w:rsidRPr="00417FB9" w:rsidRDefault="00407885" w:rsidP="00407885">
            <w:pPr>
              <w:rPr>
                <w:b/>
                <w:sz w:val="28"/>
                <w:szCs w:val="28"/>
              </w:rPr>
            </w:pPr>
          </w:p>
        </w:tc>
      </w:tr>
    </w:tbl>
    <w:p w:rsidR="00407885" w:rsidRPr="00417FB9" w:rsidRDefault="00407885" w:rsidP="00E54548">
      <w:pPr>
        <w:rPr>
          <w:b/>
          <w:sz w:val="28"/>
          <w:szCs w:val="28"/>
        </w:rPr>
      </w:pPr>
      <w:r w:rsidRPr="00417FB9">
        <w:rPr>
          <w:b/>
          <w:sz w:val="28"/>
          <w:szCs w:val="28"/>
        </w:rPr>
        <w:t>Nessuna</w:t>
      </w:r>
    </w:p>
    <w:p w:rsidR="00407885" w:rsidRPr="00417FB9" w:rsidRDefault="00407885" w:rsidP="00E54548">
      <w:pPr>
        <w:rPr>
          <w:b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407885" w:rsidRPr="00417FB9" w:rsidTr="00407885">
        <w:tc>
          <w:tcPr>
            <w:tcW w:w="4889" w:type="dxa"/>
          </w:tcPr>
          <w:p w:rsidR="00407885" w:rsidRPr="00417FB9" w:rsidRDefault="00407885" w:rsidP="00407885">
            <w:pPr>
              <w:jc w:val="center"/>
              <w:rPr>
                <w:b/>
                <w:sz w:val="28"/>
                <w:szCs w:val="28"/>
              </w:rPr>
            </w:pPr>
            <w:r w:rsidRPr="00417FB9">
              <w:rPr>
                <w:b/>
                <w:sz w:val="28"/>
                <w:szCs w:val="28"/>
              </w:rPr>
              <w:t>Data deposito</w:t>
            </w:r>
          </w:p>
        </w:tc>
        <w:tc>
          <w:tcPr>
            <w:tcW w:w="4889" w:type="dxa"/>
          </w:tcPr>
          <w:p w:rsidR="00407885" w:rsidRPr="00417FB9" w:rsidRDefault="00407885" w:rsidP="00407885">
            <w:pPr>
              <w:jc w:val="center"/>
              <w:rPr>
                <w:b/>
                <w:sz w:val="28"/>
                <w:szCs w:val="28"/>
              </w:rPr>
            </w:pPr>
            <w:r w:rsidRPr="00417FB9">
              <w:rPr>
                <w:b/>
                <w:sz w:val="28"/>
                <w:szCs w:val="28"/>
              </w:rPr>
              <w:t>Oggetto</w:t>
            </w:r>
          </w:p>
        </w:tc>
      </w:tr>
      <w:tr w:rsidR="00407885" w:rsidRPr="00417FB9" w:rsidTr="00407885">
        <w:tc>
          <w:tcPr>
            <w:tcW w:w="4889" w:type="dxa"/>
          </w:tcPr>
          <w:p w:rsidR="00407885" w:rsidRPr="00417FB9" w:rsidRDefault="00407885" w:rsidP="004078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89" w:type="dxa"/>
          </w:tcPr>
          <w:p w:rsidR="00407885" w:rsidRPr="00417FB9" w:rsidRDefault="00407885" w:rsidP="00407885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07885" w:rsidRPr="00417FB9" w:rsidRDefault="00407885" w:rsidP="00E54548">
      <w:pPr>
        <w:rPr>
          <w:b/>
          <w:sz w:val="28"/>
          <w:szCs w:val="28"/>
        </w:rPr>
      </w:pPr>
    </w:p>
    <w:p w:rsidR="00C87FC0" w:rsidRDefault="00C87FC0" w:rsidP="006E2609">
      <w:pPr>
        <w:rPr>
          <w:b/>
          <w:sz w:val="28"/>
          <w:szCs w:val="28"/>
        </w:rPr>
      </w:pPr>
    </w:p>
    <w:p w:rsidR="006E2609" w:rsidRPr="00417FB9" w:rsidRDefault="006E2609" w:rsidP="006E2609">
      <w:pPr>
        <w:rPr>
          <w:b/>
          <w:sz w:val="28"/>
          <w:szCs w:val="28"/>
        </w:rPr>
      </w:pPr>
      <w:r w:rsidRPr="00417FB9">
        <w:rPr>
          <w:b/>
          <w:sz w:val="28"/>
          <w:szCs w:val="28"/>
        </w:rPr>
        <w:t>Somme versate ex art. 41 TUB e data</w:t>
      </w:r>
    </w:p>
    <w:p w:rsidR="006E2609" w:rsidRPr="00417FB9" w:rsidRDefault="006E2609" w:rsidP="006E2609">
      <w:pPr>
        <w:rPr>
          <w:b/>
          <w:sz w:val="28"/>
          <w:szCs w:val="28"/>
        </w:rPr>
      </w:pPr>
    </w:p>
    <w:tbl>
      <w:tblPr>
        <w:tblStyle w:val="Grigliatabella"/>
        <w:tblpPr w:leftFromText="141" w:rightFromText="141" w:vertAnchor="text" w:horzAnchor="margin" w:tblpY="19"/>
        <w:tblW w:w="0" w:type="auto"/>
        <w:tblLook w:val="04A0" w:firstRow="1" w:lastRow="0" w:firstColumn="1" w:lastColumn="0" w:noHBand="0" w:noVBand="1"/>
      </w:tblPr>
      <w:tblGrid>
        <w:gridCol w:w="534"/>
      </w:tblGrid>
      <w:tr w:rsidR="006E2609" w:rsidRPr="00417FB9" w:rsidTr="006E2609">
        <w:tc>
          <w:tcPr>
            <w:tcW w:w="534" w:type="dxa"/>
          </w:tcPr>
          <w:p w:rsidR="006E2609" w:rsidRPr="00417FB9" w:rsidRDefault="006E2609" w:rsidP="006E2609">
            <w:pPr>
              <w:rPr>
                <w:b/>
                <w:sz w:val="28"/>
                <w:szCs w:val="28"/>
              </w:rPr>
            </w:pPr>
          </w:p>
        </w:tc>
      </w:tr>
    </w:tbl>
    <w:p w:rsidR="006E2609" w:rsidRPr="00417FB9" w:rsidRDefault="006E2609" w:rsidP="006E2609">
      <w:pPr>
        <w:rPr>
          <w:b/>
          <w:sz w:val="28"/>
          <w:szCs w:val="28"/>
        </w:rPr>
      </w:pPr>
      <w:r w:rsidRPr="00417FB9">
        <w:rPr>
          <w:b/>
          <w:sz w:val="28"/>
          <w:szCs w:val="28"/>
        </w:rPr>
        <w:t>Nessun versamento</w:t>
      </w:r>
    </w:p>
    <w:p w:rsidR="006E2609" w:rsidRPr="00417FB9" w:rsidRDefault="006E2609" w:rsidP="006E2609">
      <w:pPr>
        <w:rPr>
          <w:b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E46074" w:rsidTr="00E46074">
        <w:tc>
          <w:tcPr>
            <w:tcW w:w="3259" w:type="dxa"/>
          </w:tcPr>
          <w:p w:rsidR="00E46074" w:rsidRDefault="00E46074" w:rsidP="00E460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Data versamento</w:t>
            </w:r>
          </w:p>
        </w:tc>
        <w:tc>
          <w:tcPr>
            <w:tcW w:w="3259" w:type="dxa"/>
          </w:tcPr>
          <w:p w:rsidR="00E46074" w:rsidRDefault="00E46074" w:rsidP="006E26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Importo versato</w:t>
            </w:r>
          </w:p>
        </w:tc>
        <w:tc>
          <w:tcPr>
            <w:tcW w:w="3260" w:type="dxa"/>
          </w:tcPr>
          <w:p w:rsidR="00E46074" w:rsidRDefault="00E46074" w:rsidP="006E26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  <w:r w:rsidR="00C87FC0">
              <w:rPr>
                <w:b/>
                <w:sz w:val="28"/>
                <w:szCs w:val="28"/>
              </w:rPr>
              <w:t>e</w:t>
            </w:r>
            <w:r>
              <w:rPr>
                <w:b/>
                <w:sz w:val="28"/>
                <w:szCs w:val="28"/>
              </w:rPr>
              <w:t>neficiario</w:t>
            </w:r>
          </w:p>
        </w:tc>
      </w:tr>
      <w:tr w:rsidR="00E46074" w:rsidTr="00E46074">
        <w:tc>
          <w:tcPr>
            <w:tcW w:w="3259" w:type="dxa"/>
          </w:tcPr>
          <w:p w:rsidR="00E46074" w:rsidRDefault="00E46074" w:rsidP="00E46074">
            <w:pPr>
              <w:jc w:val="center"/>
              <w:rPr>
                <w:b/>
                <w:sz w:val="28"/>
                <w:szCs w:val="28"/>
              </w:rPr>
            </w:pPr>
          </w:p>
          <w:p w:rsidR="00E46074" w:rsidRDefault="00E46074" w:rsidP="00E460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9" w:type="dxa"/>
          </w:tcPr>
          <w:p w:rsidR="00E46074" w:rsidRDefault="00E46074" w:rsidP="006E2609">
            <w:pPr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E46074" w:rsidRDefault="00E46074" w:rsidP="006E2609">
            <w:pPr>
              <w:rPr>
                <w:b/>
                <w:sz w:val="28"/>
                <w:szCs w:val="28"/>
              </w:rPr>
            </w:pPr>
          </w:p>
        </w:tc>
      </w:tr>
    </w:tbl>
    <w:p w:rsidR="006E2609" w:rsidRPr="00417FB9" w:rsidRDefault="006E2609" w:rsidP="006E2609">
      <w:pPr>
        <w:rPr>
          <w:b/>
          <w:sz w:val="28"/>
          <w:szCs w:val="28"/>
        </w:rPr>
      </w:pPr>
    </w:p>
    <w:p w:rsidR="0051528D" w:rsidRPr="00417FB9" w:rsidRDefault="0051528D" w:rsidP="006E2609">
      <w:pPr>
        <w:rPr>
          <w:b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621"/>
        <w:gridCol w:w="2157"/>
      </w:tblGrid>
      <w:tr w:rsidR="006E2609" w:rsidRPr="00417FB9" w:rsidTr="006E2609">
        <w:tc>
          <w:tcPr>
            <w:tcW w:w="7621" w:type="dxa"/>
          </w:tcPr>
          <w:p w:rsidR="006E2609" w:rsidRPr="00417FB9" w:rsidRDefault="006E2609" w:rsidP="00E9408C">
            <w:pPr>
              <w:jc w:val="left"/>
              <w:rPr>
                <w:b/>
                <w:sz w:val="28"/>
                <w:szCs w:val="28"/>
              </w:rPr>
            </w:pPr>
            <w:r w:rsidRPr="00417FB9">
              <w:rPr>
                <w:b/>
                <w:sz w:val="28"/>
                <w:szCs w:val="28"/>
              </w:rPr>
              <w:t>Data emissione decreto trasferimento</w:t>
            </w:r>
          </w:p>
          <w:p w:rsidR="006E2609" w:rsidRPr="00417FB9" w:rsidRDefault="006E2609" w:rsidP="00E9408C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157" w:type="dxa"/>
          </w:tcPr>
          <w:p w:rsidR="006E2609" w:rsidRPr="00417FB9" w:rsidRDefault="006E2609" w:rsidP="00E9408C">
            <w:pPr>
              <w:rPr>
                <w:sz w:val="28"/>
                <w:szCs w:val="28"/>
              </w:rPr>
            </w:pPr>
          </w:p>
        </w:tc>
      </w:tr>
      <w:tr w:rsidR="006E2609" w:rsidRPr="00417FB9" w:rsidTr="006E2609">
        <w:tc>
          <w:tcPr>
            <w:tcW w:w="7621" w:type="dxa"/>
          </w:tcPr>
          <w:p w:rsidR="006E2609" w:rsidRPr="00417FB9" w:rsidRDefault="006E2609" w:rsidP="00E9408C">
            <w:pPr>
              <w:jc w:val="left"/>
              <w:rPr>
                <w:b/>
                <w:sz w:val="28"/>
                <w:szCs w:val="28"/>
              </w:rPr>
            </w:pPr>
            <w:r w:rsidRPr="00417FB9">
              <w:rPr>
                <w:b/>
                <w:sz w:val="28"/>
                <w:szCs w:val="28"/>
              </w:rPr>
              <w:t>Data deposito progetto di distribuzione parziale</w:t>
            </w:r>
          </w:p>
          <w:p w:rsidR="006E2609" w:rsidRPr="00417FB9" w:rsidRDefault="006E2609" w:rsidP="00E9408C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157" w:type="dxa"/>
          </w:tcPr>
          <w:p w:rsidR="006E2609" w:rsidRPr="00417FB9" w:rsidRDefault="006E2609" w:rsidP="00E9408C">
            <w:pPr>
              <w:rPr>
                <w:sz w:val="28"/>
                <w:szCs w:val="28"/>
              </w:rPr>
            </w:pPr>
          </w:p>
        </w:tc>
      </w:tr>
      <w:tr w:rsidR="006E2609" w:rsidRPr="00417FB9" w:rsidTr="006E2609">
        <w:tc>
          <w:tcPr>
            <w:tcW w:w="7621" w:type="dxa"/>
          </w:tcPr>
          <w:p w:rsidR="006E2609" w:rsidRPr="00417FB9" w:rsidRDefault="006E2609" w:rsidP="00E9408C">
            <w:pPr>
              <w:jc w:val="left"/>
              <w:rPr>
                <w:b/>
                <w:sz w:val="28"/>
                <w:szCs w:val="28"/>
              </w:rPr>
            </w:pPr>
            <w:r w:rsidRPr="00417FB9">
              <w:rPr>
                <w:b/>
                <w:sz w:val="28"/>
                <w:szCs w:val="28"/>
              </w:rPr>
              <w:t>Data deposito progetto di distribuzione finale</w:t>
            </w:r>
          </w:p>
          <w:p w:rsidR="006E2609" w:rsidRPr="00417FB9" w:rsidRDefault="006E2609" w:rsidP="00E9408C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157" w:type="dxa"/>
          </w:tcPr>
          <w:p w:rsidR="006E2609" w:rsidRPr="00417FB9" w:rsidRDefault="006E2609" w:rsidP="00E9408C">
            <w:pPr>
              <w:rPr>
                <w:sz w:val="28"/>
                <w:szCs w:val="28"/>
              </w:rPr>
            </w:pPr>
          </w:p>
        </w:tc>
      </w:tr>
    </w:tbl>
    <w:p w:rsidR="006E2609" w:rsidRPr="00417FB9" w:rsidRDefault="006E2609" w:rsidP="006E2609">
      <w:pPr>
        <w:rPr>
          <w:b/>
          <w:sz w:val="28"/>
          <w:szCs w:val="28"/>
        </w:rPr>
      </w:pPr>
    </w:p>
    <w:p w:rsidR="00D73952" w:rsidRPr="00417FB9" w:rsidRDefault="00965981" w:rsidP="006E260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Pavia, </w:t>
      </w:r>
      <w:bookmarkStart w:id="0" w:name="_GoBack"/>
      <w:bookmarkEnd w:id="0"/>
    </w:p>
    <w:p w:rsidR="00D73952" w:rsidRPr="00417FB9" w:rsidRDefault="00D73952" w:rsidP="00D73952">
      <w:pPr>
        <w:jc w:val="center"/>
        <w:rPr>
          <w:b/>
          <w:sz w:val="28"/>
          <w:szCs w:val="28"/>
        </w:rPr>
      </w:pPr>
      <w:r w:rsidRPr="00417FB9">
        <w:rPr>
          <w:b/>
          <w:sz w:val="28"/>
          <w:szCs w:val="28"/>
        </w:rPr>
        <w:t>Il Professionista Delegato</w:t>
      </w:r>
    </w:p>
    <w:sectPr w:rsidR="00D73952" w:rsidRPr="00417F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548"/>
    <w:rsid w:val="00085C38"/>
    <w:rsid w:val="002377A0"/>
    <w:rsid w:val="00407885"/>
    <w:rsid w:val="00417FB9"/>
    <w:rsid w:val="0045190D"/>
    <w:rsid w:val="0051528D"/>
    <w:rsid w:val="005326E7"/>
    <w:rsid w:val="006E2609"/>
    <w:rsid w:val="00965981"/>
    <w:rsid w:val="00B40633"/>
    <w:rsid w:val="00C87FC0"/>
    <w:rsid w:val="00D73952"/>
    <w:rsid w:val="00E46074"/>
    <w:rsid w:val="00E54548"/>
    <w:rsid w:val="00E6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454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4548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545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454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4548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545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Piero</dc:creator>
  <cp:lastModifiedBy>Francesco Rocca</cp:lastModifiedBy>
  <cp:revision>13</cp:revision>
  <cp:lastPrinted>2016-10-17T14:49:00Z</cp:lastPrinted>
  <dcterms:created xsi:type="dcterms:W3CDTF">2016-10-17T14:13:00Z</dcterms:created>
  <dcterms:modified xsi:type="dcterms:W3CDTF">2021-01-19T15:36:00Z</dcterms:modified>
</cp:coreProperties>
</file>